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E912F" w14:textId="77777777" w:rsidR="006976AC" w:rsidRDefault="006976AC" w:rsidP="006976AC">
      <w:pPr>
        <w:spacing w:after="0"/>
        <w:jc w:val="right"/>
        <w:rPr>
          <w:rFonts w:ascii="Arial" w:eastAsia="Arial" w:hAnsi="Arial" w:cs="Arial"/>
          <w:b/>
          <w:color w:val="7030A0"/>
          <w:sz w:val="36"/>
        </w:rPr>
      </w:pPr>
    </w:p>
    <w:p w14:paraId="0724930A" w14:textId="77777777" w:rsidR="006976AC" w:rsidRDefault="006976AC" w:rsidP="006976AC">
      <w:pPr>
        <w:spacing w:after="0"/>
        <w:rPr>
          <w:rFonts w:ascii="Arial" w:eastAsia="Arial" w:hAnsi="Arial" w:cs="Arial"/>
          <w:b/>
          <w:color w:val="7030A0"/>
          <w:sz w:val="36"/>
        </w:rPr>
      </w:pPr>
    </w:p>
    <w:p w14:paraId="2129ADBE" w14:textId="099778AF" w:rsidR="006976AC" w:rsidRDefault="006976AC" w:rsidP="006976AC">
      <w:pPr>
        <w:spacing w:after="0"/>
        <w:rPr>
          <w:rFonts w:ascii="Arial" w:eastAsia="Arial" w:hAnsi="Arial" w:cs="Arial"/>
          <w:b/>
          <w:color w:val="7030A0"/>
          <w:sz w:val="36"/>
        </w:rPr>
      </w:pPr>
      <w:r>
        <w:rPr>
          <w:noProof/>
        </w:rPr>
        <w:drawing>
          <wp:inline distT="0" distB="0" distL="0" distR="0" wp14:anchorId="4DD422F9" wp14:editId="37A6805E">
            <wp:extent cx="5731510" cy="10471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B13F6" w14:textId="77777777" w:rsidR="006976AC" w:rsidRDefault="006976AC" w:rsidP="006976AC">
      <w:pPr>
        <w:spacing w:after="0"/>
        <w:rPr>
          <w:rFonts w:ascii="Arial" w:eastAsia="Arial" w:hAnsi="Arial" w:cs="Arial"/>
          <w:b/>
          <w:color w:val="7030A0"/>
          <w:sz w:val="36"/>
        </w:rPr>
      </w:pPr>
    </w:p>
    <w:p w14:paraId="79399835" w14:textId="77777777" w:rsidR="006976AC" w:rsidRDefault="006976AC" w:rsidP="006976AC">
      <w:pPr>
        <w:spacing w:after="0"/>
        <w:rPr>
          <w:color w:val="800080"/>
        </w:rPr>
      </w:pPr>
      <w:r>
        <w:rPr>
          <w:rFonts w:ascii="Arial" w:eastAsia="Arial" w:hAnsi="Arial" w:cs="Arial"/>
          <w:b/>
          <w:color w:val="800080"/>
          <w:sz w:val="36"/>
        </w:rPr>
        <w:t xml:space="preserve">VACANCIES  </w:t>
      </w:r>
    </w:p>
    <w:p w14:paraId="31913346" w14:textId="77777777" w:rsidR="006976AC" w:rsidRDefault="006976AC" w:rsidP="006976AC">
      <w:pPr>
        <w:tabs>
          <w:tab w:val="center" w:pos="4321"/>
          <w:tab w:val="center" w:pos="5041"/>
          <w:tab w:val="center" w:pos="5761"/>
        </w:tabs>
        <w:spacing w:after="0"/>
        <w:ind w:left="-15" w:right="-6008"/>
      </w:pPr>
      <w:r>
        <w:rPr>
          <w:rFonts w:ascii="Arial" w:eastAsia="Arial" w:hAnsi="Arial" w:cs="Arial"/>
          <w:b/>
          <w:color w:val="800080"/>
          <w:sz w:val="36"/>
        </w:rPr>
        <w:t xml:space="preserve">FOR CIVIC STAFF </w:t>
      </w:r>
      <w:r>
        <w:rPr>
          <w:rFonts w:ascii="Arial" w:eastAsia="Arial" w:hAnsi="Arial" w:cs="Arial"/>
          <w:b/>
          <w:sz w:val="36"/>
        </w:rPr>
        <w:tab/>
        <w:t xml:space="preserve"> </w:t>
      </w:r>
      <w:r>
        <w:rPr>
          <w:rFonts w:ascii="Arial" w:eastAsia="Arial" w:hAnsi="Arial" w:cs="Arial"/>
          <w:b/>
          <w:sz w:val="36"/>
        </w:rPr>
        <w:tab/>
        <w:t xml:space="preserve"> </w:t>
      </w:r>
      <w:r>
        <w:rPr>
          <w:rFonts w:ascii="Arial" w:eastAsia="Arial" w:hAnsi="Arial" w:cs="Arial"/>
          <w:b/>
          <w:sz w:val="36"/>
        </w:rPr>
        <w:tab/>
        <w:t xml:space="preserve"> </w:t>
      </w:r>
    </w:p>
    <w:p w14:paraId="2A68CE63" w14:textId="77777777" w:rsidR="006976AC" w:rsidRDefault="006976AC" w:rsidP="006976A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1C26A29" w14:textId="77777777" w:rsidR="006976AC" w:rsidRDefault="006976AC" w:rsidP="006976AC">
      <w:pPr>
        <w:spacing w:after="33"/>
      </w:pPr>
      <w:r>
        <w:rPr>
          <w:rFonts w:ascii="Arial" w:eastAsia="Arial" w:hAnsi="Arial" w:cs="Arial"/>
        </w:rPr>
        <w:t xml:space="preserve"> </w:t>
      </w:r>
    </w:p>
    <w:p w14:paraId="6A6F513A" w14:textId="77777777" w:rsidR="006976AC" w:rsidRDefault="006976AC" w:rsidP="006976AC">
      <w:pPr>
        <w:spacing w:after="0"/>
      </w:pPr>
      <w:r>
        <w:rPr>
          <w:rFonts w:ascii="Arial" w:eastAsia="Arial" w:hAnsi="Arial" w:cs="Arial"/>
          <w:i/>
          <w:sz w:val="28"/>
        </w:rPr>
        <w:t xml:space="preserve">If anyone wishes to advertise a post on here  </w:t>
      </w:r>
    </w:p>
    <w:p w14:paraId="4B8C0FF6" w14:textId="12FD7F95" w:rsidR="006976AC" w:rsidRDefault="006976AC" w:rsidP="006976AC">
      <w:pPr>
        <w:spacing w:after="0"/>
        <w:rPr>
          <w:rFonts w:ascii="Arial" w:eastAsia="Arial" w:hAnsi="Arial" w:cs="Arial"/>
          <w:i/>
          <w:color w:val="0563C1"/>
          <w:sz w:val="28"/>
        </w:rPr>
      </w:pPr>
      <w:r>
        <w:rPr>
          <w:rFonts w:ascii="Arial" w:eastAsia="Arial" w:hAnsi="Arial" w:cs="Arial"/>
          <w:i/>
          <w:sz w:val="28"/>
        </w:rPr>
        <w:t xml:space="preserve">please contact </w:t>
      </w:r>
      <w:r>
        <w:rPr>
          <w:rFonts w:ascii="Arial" w:eastAsia="Arial" w:hAnsi="Arial" w:cs="Arial"/>
          <w:i/>
          <w:color w:val="0563C1"/>
          <w:sz w:val="28"/>
          <w:u w:val="single" w:color="0563C1"/>
        </w:rPr>
        <w:t>secretary@naco.uk.com</w:t>
      </w:r>
      <w:r>
        <w:rPr>
          <w:rFonts w:ascii="Arial" w:eastAsia="Arial" w:hAnsi="Arial" w:cs="Arial"/>
          <w:i/>
          <w:color w:val="0563C1"/>
          <w:sz w:val="28"/>
        </w:rPr>
        <w:t xml:space="preserve"> </w:t>
      </w:r>
    </w:p>
    <w:p w14:paraId="22143ED6" w14:textId="7DBB6B0F" w:rsidR="006976AC" w:rsidRDefault="006976AC" w:rsidP="006976AC">
      <w:pPr>
        <w:spacing w:after="0"/>
        <w:rPr>
          <w:rFonts w:ascii="Arial" w:eastAsia="Arial" w:hAnsi="Arial" w:cs="Arial"/>
          <w:i/>
          <w:color w:val="0563C1"/>
          <w:sz w:val="28"/>
        </w:rPr>
      </w:pPr>
    </w:p>
    <w:p w14:paraId="1A071E0E" w14:textId="4A48F8BA" w:rsidR="006976AC" w:rsidRDefault="006976AC" w:rsidP="006976AC">
      <w:pPr>
        <w:spacing w:after="0"/>
        <w:rPr>
          <w:rFonts w:ascii="Arial" w:eastAsia="Arial" w:hAnsi="Arial" w:cs="Arial"/>
          <w:i/>
          <w:color w:val="0563C1"/>
          <w:sz w:val="28"/>
        </w:rPr>
      </w:pPr>
    </w:p>
    <w:p w14:paraId="4A4864A7" w14:textId="77777777" w:rsidR="00B91C1A" w:rsidRDefault="00B91C1A" w:rsidP="00B91C1A">
      <w:pPr>
        <w:ind w:hanging="10"/>
        <w:rPr>
          <w:rFonts w:eastAsiaTheme="minorHAnsi"/>
          <w:color w:val="auto"/>
        </w:rPr>
      </w:pPr>
      <w:r>
        <w:rPr>
          <w:rFonts w:ascii="Arial" w:hAnsi="Arial" w:cs="Arial"/>
          <w:b/>
          <w:bCs/>
          <w:sz w:val="28"/>
          <w:szCs w:val="28"/>
        </w:rPr>
        <w:t>Chippenham Town Council</w:t>
      </w:r>
    </w:p>
    <w:p w14:paraId="564A3AF3" w14:textId="77777777" w:rsidR="00B91C1A" w:rsidRDefault="00B91C1A" w:rsidP="00B91C1A"/>
    <w:p w14:paraId="78C465C6" w14:textId="10B592D7" w:rsidR="00B91C1A" w:rsidRDefault="00B91C1A" w:rsidP="00B91C1A">
      <w:pPr>
        <w:ind w:hanging="10"/>
        <w:rPr>
          <w:color w:val="FF0000"/>
        </w:rPr>
      </w:pPr>
      <w:r>
        <w:rPr>
          <w:rFonts w:ascii="Arial" w:hAnsi="Arial" w:cs="Arial"/>
          <w:sz w:val="28"/>
          <w:szCs w:val="28"/>
        </w:rPr>
        <w:t xml:space="preserve">Salary: </w:t>
      </w:r>
      <w:r w:rsidR="00052C57" w:rsidRPr="00052C57">
        <w:rPr>
          <w:rFonts w:ascii="Arial" w:hAnsi="Arial" w:cs="Arial"/>
          <w:color w:val="FF0000"/>
          <w:sz w:val="28"/>
          <w:szCs w:val="28"/>
        </w:rPr>
        <w:t>£21,589</w:t>
      </w:r>
      <w:r w:rsidR="00052C57" w:rsidRPr="00052C57">
        <w:rPr>
          <w:rFonts w:ascii="Trebuchet MS" w:hAnsi="Trebuchet MS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to £23,836 (NJC Scale Points 12 to 17)</w:t>
      </w:r>
    </w:p>
    <w:p w14:paraId="2181538B" w14:textId="77777777" w:rsidR="00B91C1A" w:rsidRDefault="00B91C1A" w:rsidP="00B91C1A">
      <w:pPr>
        <w:rPr>
          <w:color w:val="auto"/>
        </w:rPr>
      </w:pPr>
      <w:r>
        <w:rPr>
          <w:rFonts w:ascii="Arial" w:hAnsi="Arial" w:cs="Arial"/>
          <w:sz w:val="28"/>
          <w:szCs w:val="28"/>
        </w:rPr>
        <w:t> </w:t>
      </w:r>
    </w:p>
    <w:p w14:paraId="796EC3A6" w14:textId="35AD08B6" w:rsidR="00B91C1A" w:rsidRDefault="00B91C1A" w:rsidP="00B91C1A">
      <w:pPr>
        <w:ind w:hanging="10"/>
        <w:rPr>
          <w:color w:val="FF0000"/>
        </w:rPr>
      </w:pPr>
      <w:r>
        <w:rPr>
          <w:rFonts w:ascii="Arial" w:hAnsi="Arial" w:cs="Arial"/>
          <w:sz w:val="28"/>
          <w:szCs w:val="28"/>
        </w:rPr>
        <w:t xml:space="preserve">Permanent/Part Time: </w:t>
      </w:r>
      <w:r>
        <w:rPr>
          <w:rFonts w:ascii="Arial" w:hAnsi="Arial" w:cs="Arial"/>
          <w:color w:val="FF0000"/>
          <w:sz w:val="28"/>
          <w:szCs w:val="28"/>
        </w:rPr>
        <w:t>Permanent &amp; Full Time</w:t>
      </w:r>
    </w:p>
    <w:p w14:paraId="2954B470" w14:textId="77777777" w:rsidR="00B91C1A" w:rsidRDefault="00B91C1A" w:rsidP="00B91C1A">
      <w:pPr>
        <w:rPr>
          <w:color w:val="auto"/>
        </w:rPr>
      </w:pPr>
    </w:p>
    <w:p w14:paraId="319AED5A" w14:textId="5B117A14" w:rsidR="00B91C1A" w:rsidRDefault="00B91C1A" w:rsidP="00B91C1A">
      <w:pPr>
        <w:ind w:hanging="10"/>
      </w:pPr>
      <w:r>
        <w:rPr>
          <w:rFonts w:ascii="Arial" w:hAnsi="Arial" w:cs="Arial"/>
          <w:sz w:val="28"/>
          <w:szCs w:val="28"/>
        </w:rPr>
        <w:t xml:space="preserve">DBS Check – </w:t>
      </w:r>
      <w:r>
        <w:rPr>
          <w:rFonts w:ascii="Arial" w:hAnsi="Arial" w:cs="Arial"/>
          <w:color w:val="FF0000"/>
          <w:sz w:val="28"/>
          <w:szCs w:val="28"/>
        </w:rPr>
        <w:t>No</w:t>
      </w:r>
      <w:bookmarkStart w:id="0" w:name="_GoBack"/>
      <w:bookmarkEnd w:id="0"/>
    </w:p>
    <w:p w14:paraId="1F90662C" w14:textId="77777777" w:rsidR="00B91C1A" w:rsidRDefault="00B91C1A" w:rsidP="00B91C1A">
      <w:r>
        <w:rPr>
          <w:rFonts w:ascii="Arial" w:hAnsi="Arial" w:cs="Arial"/>
          <w:sz w:val="28"/>
          <w:szCs w:val="28"/>
        </w:rPr>
        <w:t> </w:t>
      </w:r>
    </w:p>
    <w:p w14:paraId="3D022244" w14:textId="2BCFB6A2" w:rsidR="00B91C1A" w:rsidRPr="00B91C1A" w:rsidRDefault="00B91C1A" w:rsidP="00B91C1A">
      <w:pPr>
        <w:ind w:hanging="10"/>
        <w:rPr>
          <w:color w:val="FF0000"/>
        </w:rPr>
      </w:pPr>
      <w:r>
        <w:rPr>
          <w:rFonts w:ascii="Arial" w:hAnsi="Arial" w:cs="Arial"/>
          <w:sz w:val="28"/>
          <w:szCs w:val="28"/>
        </w:rPr>
        <w:t xml:space="preserve">Closing Date: </w:t>
      </w:r>
      <w:r>
        <w:rPr>
          <w:rFonts w:ascii="Arial" w:hAnsi="Arial" w:cs="Arial"/>
          <w:color w:val="FF0000"/>
          <w:sz w:val="28"/>
          <w:szCs w:val="28"/>
        </w:rPr>
        <w:t xml:space="preserve">Noon on Thursday 25 April </w:t>
      </w:r>
    </w:p>
    <w:p w14:paraId="53366A6C" w14:textId="77777777" w:rsidR="00B91C1A" w:rsidRDefault="00B91C1A" w:rsidP="00B91C1A">
      <w:r>
        <w:rPr>
          <w:rFonts w:ascii="Arial" w:hAnsi="Arial" w:cs="Arial"/>
          <w:sz w:val="28"/>
          <w:szCs w:val="28"/>
        </w:rPr>
        <w:t> </w:t>
      </w:r>
    </w:p>
    <w:p w14:paraId="699D9FD4" w14:textId="77777777" w:rsidR="00B91C1A" w:rsidRDefault="00B91C1A" w:rsidP="00B91C1A">
      <w:pPr>
        <w:ind w:hanging="1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full details visit:  </w:t>
      </w:r>
      <w:hyperlink r:id="rId5" w:history="1">
        <w:r>
          <w:rPr>
            <w:rStyle w:val="Hyperlink"/>
            <w:rFonts w:ascii="Arial" w:hAnsi="Arial" w:cs="Arial"/>
            <w:sz w:val="28"/>
            <w:szCs w:val="28"/>
          </w:rPr>
          <w:t>www.chippenham.gov.uk</w:t>
        </w:r>
      </w:hyperlink>
      <w:r>
        <w:rPr>
          <w:rFonts w:ascii="Arial" w:hAnsi="Arial" w:cs="Arial"/>
          <w:color w:val="FF0000"/>
          <w:sz w:val="28"/>
          <w:szCs w:val="28"/>
        </w:rPr>
        <w:t xml:space="preserve"> for application form then email to </w:t>
      </w:r>
      <w:hyperlink r:id="rId6" w:history="1">
        <w:r>
          <w:rPr>
            <w:rStyle w:val="Hyperlink"/>
            <w:rFonts w:ascii="Arial" w:hAnsi="Arial" w:cs="Arial"/>
            <w:sz w:val="28"/>
            <w:szCs w:val="28"/>
          </w:rPr>
          <w:t>recruitment@chippenham.gov.uk</w:t>
        </w:r>
      </w:hyperlink>
      <w:r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01A071B4" w14:textId="77777777" w:rsidR="00184112" w:rsidRDefault="00184112"/>
    <w:sectPr w:rsidR="00184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AC"/>
    <w:rsid w:val="00052C57"/>
    <w:rsid w:val="00184112"/>
    <w:rsid w:val="006976AC"/>
    <w:rsid w:val="00B9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AFE7"/>
  <w15:chartTrackingRefBased/>
  <w15:docId w15:val="{29154BF4-570C-4E8D-842A-04946BE2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6AC"/>
    <w:pPr>
      <w:spacing w:after="160" w:line="256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1A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91C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chippenham.gov.uk" TargetMode="External"/><Relationship Id="rId5" Type="http://schemas.openxmlformats.org/officeDocument/2006/relationships/hyperlink" Target="http://www.chippenham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Harrison</dc:creator>
  <cp:keywords/>
  <dc:description/>
  <cp:lastModifiedBy>Brian Harrison</cp:lastModifiedBy>
  <cp:revision>4</cp:revision>
  <dcterms:created xsi:type="dcterms:W3CDTF">2019-04-02T09:48:00Z</dcterms:created>
  <dcterms:modified xsi:type="dcterms:W3CDTF">2019-04-02T13:54:00Z</dcterms:modified>
</cp:coreProperties>
</file>